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F81" w:rsidRPr="00AF0F81" w:rsidRDefault="00AF0F81" w:rsidP="00AF0F81">
      <w:pPr>
        <w:shd w:val="clear" w:color="auto" w:fill="FFFFFF"/>
        <w:spacing w:before="400" w:after="400" w:line="240" w:lineRule="auto"/>
        <w:ind w:left="1134" w:right="1134"/>
        <w:jc w:val="right"/>
        <w:rPr>
          <w:rFonts w:ascii="Times New Roman" w:eastAsia="Times New Roman" w:hAnsi="Times New Roman" w:cs="Times New Roman"/>
          <w:bCs/>
          <w:sz w:val="28"/>
          <w:szCs w:val="28"/>
          <w:lang w:val="ru-RU" w:eastAsia="ru-RU"/>
        </w:rPr>
      </w:pPr>
      <w:r w:rsidRPr="00AF0F81">
        <w:rPr>
          <w:rFonts w:ascii="Times New Roman" w:eastAsia="Times New Roman" w:hAnsi="Times New Roman" w:cs="Times New Roman"/>
          <w:bCs/>
          <w:sz w:val="28"/>
          <w:szCs w:val="28"/>
          <w:lang w:val="ru-RU" w:eastAsia="ru-RU"/>
        </w:rPr>
        <w:t>3-тиркеме</w:t>
      </w:r>
    </w:p>
    <w:p w:rsidR="00805602" w:rsidRPr="007345A3" w:rsidRDefault="00805602" w:rsidP="00625335">
      <w:pPr>
        <w:shd w:val="clear" w:color="auto" w:fill="FFFFFF"/>
        <w:spacing w:before="400" w:after="400" w:line="240" w:lineRule="auto"/>
        <w:ind w:left="1134" w:right="1134"/>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Максаттуу каржылоо жөнүндө</w:t>
      </w:r>
      <w:r w:rsidRPr="007345A3">
        <w:rPr>
          <w:rFonts w:ascii="Times New Roman" w:eastAsia="Times New Roman" w:hAnsi="Times New Roman" w:cs="Times New Roman"/>
          <w:b/>
          <w:bCs/>
          <w:sz w:val="28"/>
          <w:szCs w:val="28"/>
          <w:lang w:eastAsia="ru-RU"/>
        </w:rPr>
        <w:br/>
        <w:t>КЕЛИШИМ</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20___-жылдын “___-” ________________</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 </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 xml:space="preserve">Мындан ары Фонд деп аталып, __________________ облусун/районун өнүктүрүү фонду Фонддун </w:t>
      </w:r>
      <w:r w:rsidR="007C650A" w:rsidRPr="00582521">
        <w:rPr>
          <w:rFonts w:ascii="Times New Roman" w:hAnsi="Times New Roman" w:cs="Times New Roman"/>
          <w:sz w:val="28"/>
          <w:szCs w:val="28"/>
        </w:rPr>
        <w:t>Аткаруучу директору</w:t>
      </w:r>
      <w:r w:rsidRPr="007345A3">
        <w:rPr>
          <w:rFonts w:ascii="Times New Roman" w:eastAsia="Times New Roman" w:hAnsi="Times New Roman" w:cs="Times New Roman"/>
          <w:sz w:val="28"/>
          <w:szCs w:val="28"/>
          <w:lang w:eastAsia="ru-RU"/>
        </w:rPr>
        <w:t xml:space="preserve"> ___________________ атынан жана мындан ары “Алуучу” деп аталуу менен, _______________ айыл аймагынын/шаардын жергиликтүү өз алдынча башкаруунун аткаруу органы болуп, ______________ ш., бирге алганда - Тараптар, төмөнкүлөр жөнүндө ушул Макулдашууну түзүштү:</w:t>
      </w:r>
    </w:p>
    <w:p w:rsidR="00805602" w:rsidRPr="007345A3" w:rsidRDefault="00805602" w:rsidP="00AB1F99">
      <w:pPr>
        <w:shd w:val="clear" w:color="auto" w:fill="FFFFFF"/>
        <w:spacing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1. Келишимдин предмети</w:t>
      </w:r>
    </w:p>
    <w:p w:rsidR="00805602" w:rsidRPr="007345A3" w:rsidRDefault="00805602" w:rsidP="00625335">
      <w:pPr>
        <w:spacing w:after="0" w:line="240" w:lineRule="auto"/>
        <w:ind w:firstLine="567"/>
        <w:jc w:val="both"/>
        <w:rPr>
          <w:rFonts w:ascii="Times New Roman" w:hAnsi="Times New Roman" w:cs="Times New Roman"/>
          <w:sz w:val="28"/>
          <w:szCs w:val="28"/>
        </w:rPr>
      </w:pPr>
      <w:r w:rsidRPr="007345A3">
        <w:rPr>
          <w:rFonts w:ascii="Times New Roman" w:eastAsia="Times New Roman" w:hAnsi="Times New Roman" w:cs="Times New Roman"/>
          <w:sz w:val="28"/>
          <w:szCs w:val="28"/>
          <w:lang w:eastAsia="ru-RU"/>
        </w:rPr>
        <w:t>1.1. Фонд конкурстук тандоонун жыйынтыгы боюнча Алуучунун акча каражаттарды акысыз негизде өткөрүп берет,</w:t>
      </w:r>
      <w:r w:rsidR="007C650A">
        <w:rPr>
          <w:rFonts w:ascii="Times New Roman" w:eastAsia="Times New Roman" w:hAnsi="Times New Roman" w:cs="Times New Roman"/>
          <w:sz w:val="28"/>
          <w:szCs w:val="28"/>
          <w:lang w:eastAsia="ru-RU"/>
        </w:rPr>
        <w:t xml:space="preserve"> ал эми Алуучу_________________</w:t>
      </w:r>
      <w:r w:rsidR="007C650A" w:rsidRPr="007C650A">
        <w:rPr>
          <w:rFonts w:ascii="Times New Roman" w:eastAsia="Times New Roman" w:hAnsi="Times New Roman" w:cs="Times New Roman"/>
          <w:sz w:val="28"/>
          <w:szCs w:val="28"/>
          <w:lang w:eastAsia="ru-RU"/>
        </w:rPr>
        <w:t xml:space="preserve"> </w:t>
      </w:r>
      <w:bookmarkStart w:id="0" w:name="_GoBack"/>
      <w:bookmarkEnd w:id="0"/>
      <w:r w:rsidRPr="007345A3">
        <w:rPr>
          <w:rFonts w:ascii="Times New Roman" w:eastAsia="Times New Roman" w:hAnsi="Times New Roman" w:cs="Times New Roman"/>
          <w:sz w:val="28"/>
          <w:szCs w:val="28"/>
          <w:lang w:eastAsia="ru-RU"/>
        </w:rPr>
        <w:t>долбоорду ишке ашыруу үчүн, ушул Келишимдин шарттарына ылайык  аларды максаттуу багыты боюнча колдонууга милдеттенет.</w:t>
      </w:r>
      <w:r w:rsidRPr="007345A3">
        <w:rPr>
          <w:rFonts w:ascii="Times New Roman" w:hAnsi="Times New Roman" w:cs="Times New Roman"/>
          <w:sz w:val="28"/>
          <w:szCs w:val="28"/>
        </w:rPr>
        <w:t xml:space="preserve"> </w:t>
      </w:r>
    </w:p>
    <w:p w:rsidR="00805602" w:rsidRPr="007345A3" w:rsidRDefault="00805602" w:rsidP="00625335">
      <w:pPr>
        <w:spacing w:after="0" w:line="240" w:lineRule="auto"/>
        <w:ind w:firstLine="567"/>
        <w:jc w:val="both"/>
        <w:rPr>
          <w:rFonts w:ascii="Times New Roman" w:hAnsi="Times New Roman" w:cs="Times New Roman"/>
          <w:sz w:val="28"/>
          <w:szCs w:val="28"/>
        </w:rPr>
      </w:pPr>
      <w:r w:rsidRPr="007345A3">
        <w:rPr>
          <w:rFonts w:ascii="Times New Roman" w:eastAsia="Times New Roman" w:hAnsi="Times New Roman" w:cs="Times New Roman"/>
          <w:sz w:val="28"/>
          <w:szCs w:val="28"/>
          <w:lang w:eastAsia="ru-RU"/>
        </w:rPr>
        <w:t>1.2.  Долбоорду каржылоо Келишимге (мындан ары - Планга) карата Долбоорду ишке ашыруу планына (1-тиркеме)   ылайык , Алуучунун каражаттарынын жана Фонддун эсебинен жабылуучу чыгымдардын сметасына (2-тиркеме) (мындан ары - Смета) жана Долбоорду каржылоо планына (3-тиркеме) ылайык ушул келишимде каралган шарттарда ишке ашырылат.</w:t>
      </w:r>
      <w:r w:rsidRPr="007345A3">
        <w:rPr>
          <w:rFonts w:ascii="Times New Roman" w:hAnsi="Times New Roman" w:cs="Times New Roman"/>
          <w:sz w:val="28"/>
          <w:szCs w:val="28"/>
        </w:rPr>
        <w:t xml:space="preserve"> </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1.3. № 1-2-3-тиркемелери ушул Келишимдин ажырагыс бөлүгү болуп саналат жана бул тиркемелерсиз Келишим жараксыз.</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1.4. Долбоорду ишке ашыруу мөөнөтү: 2013-жылдын _____ тартып _____ чейин.</w:t>
      </w:r>
    </w:p>
    <w:p w:rsidR="00805602" w:rsidRPr="007345A3" w:rsidRDefault="00805602" w:rsidP="00AB1F99">
      <w:pPr>
        <w:shd w:val="clear" w:color="auto" w:fill="FFFFFF"/>
        <w:spacing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2. Акча каражаттарынын өлчөмү жана төлөө тартиби</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2.1. Каржылоонун жалпы суммасы _________ (сумма жазуу менен) сомду түзөт.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 xml:space="preserve">2.2. Акча каражаттары Фонд тарабынан бөлүктөр (транштар) менен берилет, мында бардык транштардын суммасы ушул Келишимдин 2.1-пунктуна ылайык каржылоонун жалпы суммасынан ашпашы керек. </w:t>
      </w:r>
    </w:p>
    <w:p w:rsidR="00805602" w:rsidRPr="007345A3" w:rsidRDefault="00805602" w:rsidP="00625335">
      <w:pPr>
        <w:spacing w:after="0" w:line="240" w:lineRule="auto"/>
        <w:ind w:firstLine="567"/>
        <w:jc w:val="both"/>
        <w:rPr>
          <w:rFonts w:ascii="Times New Roman" w:hAnsi="Times New Roman" w:cs="Times New Roman"/>
          <w:sz w:val="28"/>
          <w:szCs w:val="28"/>
        </w:rPr>
      </w:pPr>
      <w:r w:rsidRPr="007345A3">
        <w:rPr>
          <w:rFonts w:ascii="Times New Roman" w:hAnsi="Times New Roman" w:cs="Times New Roman"/>
          <w:sz w:val="28"/>
          <w:szCs w:val="28"/>
        </w:rPr>
        <w:t>2.3. Фонд акча каражаттарын Алуучу тарабынан сатып алуу жол-жоболорунун алкагында тандалып алынган жана аны менен жумуштарды/товарларды/кызматтарды көрсөтүүгө келишимге кол койгон  уюмдун – подрядчынын эсептик счетуна жөнөтөт.</w:t>
      </w:r>
    </w:p>
    <w:p w:rsidR="00805602" w:rsidRPr="007345A3" w:rsidRDefault="00805602" w:rsidP="00625335">
      <w:pPr>
        <w:spacing w:after="0" w:line="240" w:lineRule="auto"/>
        <w:ind w:firstLine="567"/>
        <w:jc w:val="both"/>
        <w:rPr>
          <w:rFonts w:ascii="Times New Roman" w:hAnsi="Times New Roman" w:cs="Times New Roman"/>
          <w:sz w:val="28"/>
          <w:szCs w:val="28"/>
        </w:rPr>
      </w:pPr>
      <w:r w:rsidRPr="007345A3">
        <w:rPr>
          <w:rFonts w:ascii="Times New Roman" w:hAnsi="Times New Roman" w:cs="Times New Roman"/>
          <w:sz w:val="28"/>
          <w:szCs w:val="28"/>
        </w:rPr>
        <w:lastRenderedPageBreak/>
        <w:t>2.4.  Транштар подрядчыга Алуучудан берилген билдирменин негизинде подрядчыга чегерилет, билдирме мурунку жумуштардын жана мурунку транштардын аткарылгандыгы тууралуу  актыны камтыйт.</w:t>
      </w:r>
    </w:p>
    <w:p w:rsidR="00805602" w:rsidRPr="007345A3" w:rsidRDefault="00805602" w:rsidP="00625335">
      <w:pPr>
        <w:spacing w:after="0" w:line="240" w:lineRule="auto"/>
        <w:ind w:firstLine="567"/>
        <w:jc w:val="both"/>
        <w:rPr>
          <w:rFonts w:ascii="Times New Roman" w:hAnsi="Times New Roman" w:cs="Times New Roman"/>
          <w:sz w:val="28"/>
          <w:szCs w:val="28"/>
        </w:rPr>
      </w:pPr>
      <w:r w:rsidRPr="007345A3">
        <w:rPr>
          <w:rFonts w:ascii="Times New Roman" w:eastAsia="Times New Roman" w:hAnsi="Times New Roman" w:cs="Times New Roman"/>
          <w:sz w:val="28"/>
          <w:szCs w:val="28"/>
          <w:lang w:eastAsia="ru-RU"/>
        </w:rPr>
        <w:t>2.5.  Акча каражаттарын которгондугу үчүн банктар алуучу бардык комиссиялык төлөмдөрдү Тараптар өз алдынча жана өз эсебинен төлөшөт, Фондун банкына – Фонд, Алуучунун банкына – Алуучу.</w:t>
      </w:r>
    </w:p>
    <w:p w:rsidR="00805602" w:rsidRPr="007345A3" w:rsidRDefault="00805602" w:rsidP="00625335">
      <w:pPr>
        <w:shd w:val="clear" w:color="auto" w:fill="FFFFFF"/>
        <w:spacing w:before="240"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3. Фонддун укуктары жана милдеттери</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3.1. Фонд ушул Келишимде аныкталган шарттарга ылайык мөөнөттөрдө жана көлөмдө каржылоону камсыздоого милдеттенет.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Фонд белгиленген шарттарды бир тараптуу тартипте өзгөртүүгө укуксуз.</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3.2. Фонд Алуучунун долбоорду ишке ашырууга катышуучу үчүнчү жактарды тандоо жоопкерчилигин тартпайт.</w:t>
      </w:r>
    </w:p>
    <w:p w:rsidR="00805602" w:rsidRPr="007345A3" w:rsidRDefault="00805602" w:rsidP="00625335">
      <w:pPr>
        <w:spacing w:after="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3.3. Долбоордун ишке ашырылышын натыйжалуу контролдоону камсыздоо үчүн Фонд Алуучудан Долбоорду ишке ашыруунун жүрүшү, акча каражаттарынын сарпталышы жөнүндө отчеттук документтерди, Долбоорду ишке ашыруу мезгилинде акча каражаттарын пайдаланууга тийиштүү бухгалтердик отчеттуулукту, финансылык документтерди алууга укуктуу.</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3.4. Фонд Алуучуга карата Долбоорду ишке ашыруунун каалаган баскычында акча каражаттарынын максаттуу пайдаланылышын камсыздоого багытталган, Кыргыз Республикасынын мыйзамдарында жана ушул Жободо каралган таасир көрсөтүү чараларын колдонууга укуктуу.</w:t>
      </w:r>
    </w:p>
    <w:p w:rsidR="00805602" w:rsidRPr="007345A3" w:rsidRDefault="00805602" w:rsidP="00625335">
      <w:pPr>
        <w:shd w:val="clear" w:color="auto" w:fill="FFFFFF"/>
        <w:spacing w:before="240"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4. Алуучунун укуктары жана милдеттери</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4.1. Алуучу ушул Келишимдин негизинде, алынган жана өздөштүрүлгөн каражаттардын эсебин жүзгүзүүгө милдеттенет.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4.2. Алуучу ушул Келишимде белгиленген форма жана мөөнөт боюнча акча каражаттарынын пайдаланылышы жөнүндө отчетту Фондго берүүгө милдеттенет.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4.3. Алуучу төмөнкүлөргө милдеттенет: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4.3.1. Акча каражаттарын Долбоордун сметасына ылайык ушул Келишимде аныкталган максаттарда гана пайдаланылышын камсыздоого.</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4.3.2. Планда белгиленген талаптарга ылайык жана ушул Келишимде белгиленген мөөнөттөрдө Долбоордун толук көлөмдө ишке ашырылышын камсыздоого.</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4.3.3. Долбоорду ишке ашыруунун жүрүшү жөнүндө отчетту Фондго ар кварталдык негизде берүүгө. Фонддун сын-пикири, Пландан, Сметадан жана Каржылоо планынан четтөөлөр болсо, Алуучу Фонд менен макулдашып, тиешелүү өзгөртүүлөрдү киргизүүгө милдеттүү.</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4.3.4.  Акча каражаттарын пайда көрүү максатында пайдаланууга жол бербөө.  Акча каражаттары жеке пайданы көрүүнүн булагы катары же жеке кызыкчылыктар үчүн пайдаланылбашы керек.</w:t>
      </w:r>
    </w:p>
    <w:p w:rsidR="00805602" w:rsidRPr="00182244" w:rsidRDefault="00805602" w:rsidP="00625335">
      <w:pPr>
        <w:spacing w:after="0" w:line="240" w:lineRule="auto"/>
        <w:ind w:firstLine="567"/>
        <w:jc w:val="both"/>
        <w:rPr>
          <w:rFonts w:ascii="Times New Roman" w:hAnsi="Times New Roman" w:cs="Times New Roman"/>
          <w:sz w:val="28"/>
          <w:szCs w:val="28"/>
        </w:rPr>
      </w:pPr>
      <w:r w:rsidRPr="007345A3">
        <w:rPr>
          <w:rFonts w:ascii="Times New Roman" w:eastAsia="Times New Roman" w:hAnsi="Times New Roman" w:cs="Times New Roman"/>
          <w:sz w:val="28"/>
          <w:szCs w:val="28"/>
          <w:lang w:eastAsia="ru-RU"/>
        </w:rPr>
        <w:lastRenderedPageBreak/>
        <w:t xml:space="preserve">4.4. Алуучу Долбоорду ишке ашыруу мүмкүн эместиги же ишке ашырууну улантуу мүмкүн эместиги жөнүндө Фондго кечиктирбестен маалымдашы керек. Мындай учурда Алуучу 3 (үч) банктык күндүн ичинде подрядчынын эсебинен Өздөштүрүлбөгөн акча каражаттарын кайтарууну камсыз кылышы керек жана 10 (он) жумуш күнүнүн ичинде Фондго ушул Келишимдин 5-беренесине ылайык акча каражаттарын максаттуу пайдаланылышы тууралуу отчетту бериши керек.  </w:t>
      </w:r>
    </w:p>
    <w:p w:rsidR="00805602" w:rsidRPr="007345A3" w:rsidRDefault="00805602" w:rsidP="00625335">
      <w:pPr>
        <w:shd w:val="clear" w:color="auto" w:fill="FFFFFF"/>
        <w:spacing w:before="240"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5. Отчеттуулук жана контроль</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5.1. Алуучу Долбоор аяктагандан кийин 1 айдан кечиктирбестен Долбоор тарабынан коюлган максаттарга жетишүү боюнча Планга, Сметага жана каржылоо планына ылайык отчетту камтыган, Фонддун акча каражаттарынын пайдаланылышы жана Долбоордун ишке ашырылышы жөнүндө жазуу жүзүндөгү отчетту 2 (эки) нускада Фондго берет.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5.2. Фонд Долбоор жөнүндө фото- жана (же) видео отчетторду жана башка маалыматтарды толук көлөмдө же алардын каалаган бөлүктөрүн жалпыга маалымдоо каражаттарында жана Интернет тармактарында жарыялоого укуктуу.</w:t>
      </w:r>
    </w:p>
    <w:p w:rsidR="00805602" w:rsidRPr="007345A3" w:rsidRDefault="00805602" w:rsidP="00625335">
      <w:pPr>
        <w:spacing w:after="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5.3. Фонд Алуучудан отчетту алып, аны карап чыгат жана анын ишенимдүүлүгүн жана толуктугун баалайт. Отчетту карап чыгуу процессинде Фонд Алуучудан Долбоорду ишке ашыруу жөнүндө толук түшүнүк алуу үчүн Долбоорду ишке ашыруунун жүрүшү, анын жыйынтыктары жана акча каражаттарын сарптоонун максаттуу мүнөзү жөнүндө керектүү болгон каалаган документтерди жана (же) маалыматты талап кылууга укуктуу, ал эми Алуучу аны бериши керек.</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5.4. Фонд Долбоордун оңдолушун же толуктап иштелип чыгышын жана акча каражаттарынын пайдаланылышы жөнүндө отчетту талап кылууга укуктуу, ал эми Алуучу Фонддун бул талабын Тараптар макулдашкан мөөнөттө аткарышы керек.</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5.5. Фонд акча каражаттарын ушул Келишимге ылайык максаттуу багытта сарпталгандыгы жөнүндө шек жаралбаса, отчетту бекитет жана отчеттун бир нускасын Алуучуга кайтарат.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5.6. Алуучунун ушул Келишим боюнча милдеттери Алуучунун отчету Фонд тарабынан бекитилген учурдан тартып аткарылган болуп саналат.</w:t>
      </w:r>
    </w:p>
    <w:p w:rsidR="00805602" w:rsidRPr="007345A3" w:rsidRDefault="00805602" w:rsidP="00625335">
      <w:pPr>
        <w:shd w:val="clear" w:color="auto" w:fill="FFFFFF"/>
        <w:spacing w:after="60" w:line="240" w:lineRule="auto"/>
        <w:jc w:val="center"/>
        <w:rPr>
          <w:rFonts w:ascii="Times New Roman" w:eastAsia="Times New Roman" w:hAnsi="Times New Roman" w:cs="Times New Roman"/>
          <w:b/>
          <w:bCs/>
          <w:sz w:val="28"/>
          <w:szCs w:val="28"/>
          <w:lang w:eastAsia="ru-RU"/>
        </w:rPr>
      </w:pPr>
      <w:r w:rsidRPr="007345A3">
        <w:rPr>
          <w:rFonts w:ascii="Times New Roman" w:eastAsia="Times New Roman" w:hAnsi="Times New Roman" w:cs="Times New Roman"/>
          <w:b/>
          <w:bCs/>
          <w:sz w:val="28"/>
          <w:szCs w:val="28"/>
          <w:lang w:eastAsia="ru-RU"/>
        </w:rPr>
        <w:t>6. Тараптардын жоопкерчилиги</w:t>
      </w:r>
    </w:p>
    <w:p w:rsidR="00805602" w:rsidRPr="00AB1F99" w:rsidRDefault="00805602" w:rsidP="00AB1F99">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6.1. Тараптар Кыргыз Республикасынын мыйзамдарына ылайык ушул Келишим боюнча өздөрүнүн милдеттерин талаптагыдай эмес аткаргандыгына мүлктүк жоопкерчиликти тартышат.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6.2. Долбоорду ишке ашыруу үчүн үчүнчү жактарды ишке тартуу Алуучуну ушул Келишимди талаптагыдай эмес аткаргандыгы үчүн Фонддун алдында жоопкерчиликтен бошотпойт.</w:t>
      </w:r>
    </w:p>
    <w:p w:rsidR="00805602" w:rsidRPr="007345A3" w:rsidRDefault="00805602" w:rsidP="00625335">
      <w:pPr>
        <w:spacing w:after="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 xml:space="preserve">6.3. Алуучу тарабынан акча каражаттарын берүүнүн негизги шарттарынын аткарылбашы, ошондой эле алардын максаттуу </w:t>
      </w:r>
      <w:r w:rsidRPr="007345A3">
        <w:rPr>
          <w:rFonts w:ascii="Times New Roman" w:eastAsia="Times New Roman" w:hAnsi="Times New Roman" w:cs="Times New Roman"/>
          <w:sz w:val="28"/>
          <w:szCs w:val="28"/>
          <w:lang w:eastAsia="ru-RU"/>
        </w:rPr>
        <w:lastRenderedPageBreak/>
        <w:t>пайдаланылышы жөнүндө отчетту бербеши,  Фонд талап кылган тастыктоочу документацияларды, ушул Келишимде белгиленген мөөнөттөрдө бербеши же аталган отчетторго анык эмес жана бурмаланган маалыматтардын киргизилиши Алуучунун акча каражаттарын максаттуу пайдалануу боюнча өзүнүн милдеттерин аткарбагандыгы катары каралат.</w:t>
      </w:r>
    </w:p>
    <w:p w:rsidR="00805602" w:rsidRPr="007345A3" w:rsidRDefault="00805602" w:rsidP="00AB1F99">
      <w:pPr>
        <w:spacing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6.4. Аткаруучу акча каражаттарын максаттуу пайдалануу боюнча өзүнүн милдеттерин аткарбаган учурда Фонд Алуучудан аларды кайтарууну талап кылууга, ошондой эле укук коргоо жана фискалдык органдарга Кыргыз Республикасынын мыйзамдарына ылайык администрациялык жана кылмыш жоопкерчилигин тагуу жол-жобосун демилгелөөгө укуктуу.</w:t>
      </w:r>
    </w:p>
    <w:p w:rsidR="00805602" w:rsidRPr="007345A3" w:rsidRDefault="00805602" w:rsidP="00625335">
      <w:pPr>
        <w:shd w:val="clear" w:color="auto" w:fill="FFFFFF"/>
        <w:spacing w:before="240"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7. Келишимди мөөнөтүнөн мурда бузуу жана өзгөртүү</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7.1. Ушул Келишим Тараптардын ыйгарым укуктуу өкүлдөрү кол койгон учурдан тартып күчүнө кирет жана Тараптардын өздөрүнүн келишимдик милдеттерин толук аткарганга чейин колдонулат.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7.2. Келишим Тараптардын макулдугу боюнча же Кыргыз Республикасынын колдонуудагы мыйзамдарында каралган тартипте жана негиздер боюнча Тараптардын биринин талабы менен соттун чечими аркылуу бузулушу мүмкүн.</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7.3. Ушул Келишим боюнча алынган милдеттенмелерди аткаруудан бир тараптуу баш тартууга жол берилбейт, Фонд тарабынан социалдык маанилүү долбоор боюнча күтүлүүчү жыйынтыктарды алуунун мүмкүнсүздүгү, акча каражаттарынын максатсыз пайдаланылышы аныкталганда Фонд тарабынан ишке ашырылып жаткан бир тараптуу баш тартуудан жана Ушул Келишимде каралган башка учурлардан тышкары.</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7.4. Ушул Келишимге карата каалаган өзгөртүүлөр жана толуктоолор, кошумча макулдашуулар, эгерде алар жазуу жүзүндө түзүлгөн жана Тараптардын буга ыйгарым укуктуу өкүлдөрү тарабынан кол коюлган шарттарда жарактуу болуп эсептелет.</w:t>
      </w:r>
    </w:p>
    <w:p w:rsidR="00805602" w:rsidRPr="007345A3" w:rsidRDefault="00805602" w:rsidP="00AB1F99">
      <w:pPr>
        <w:shd w:val="clear" w:color="auto" w:fill="FFFFFF"/>
        <w:spacing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8. Талаштарды чечүү</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8.1. Ушул Келишим боюнча талаштар пайда болгон учурларда Тараптар аларды сүйлөшүү жолу менен чечүү чараларын көрүшөт.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8.2. Талаштарды жана пикир келишпестиктерди сүйлөшүүлөр жолу менен чечүү мүмкүн болбогон учурларда талаш маселе колдонуудагы мыйзамдарга ылайык каралат.</w:t>
      </w:r>
    </w:p>
    <w:p w:rsidR="00805602" w:rsidRPr="007345A3" w:rsidRDefault="00805602" w:rsidP="00AB1F99">
      <w:pPr>
        <w:shd w:val="clear" w:color="auto" w:fill="FFFFFF"/>
        <w:spacing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9. Корутунду жоболор</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9.1. Эгерде бул аткарбагандык Тараптар күн мурунтан биле албаган, акылга сыярлык чаралар менен алдын алууга мүмкүн болбогон, өзгөчө мүнөздөгү окуялардын кесепетинен ушул Келишимди түзгөндөн кийин пайда болгон жеңилгис күч жагдайлардын натыйжасы болуп саналса Тараптар ушул Келишим боюнча милдеттенмелерди аткаруудан толугу менен же жарым-жартылай бошотулушат.</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lastRenderedPageBreak/>
        <w:t>9.2. Бардык кабарлоолор жана билдирүүлөр жазуу жүзүндө жөнөтүлүшү зарыл. Кабарлоолор жана билдирүүлөр заказдык кат менен же Тараптардын тиешелүү өкүлдөрүнө кол коюу менен өткөрүп берилсе, талаптагыдай аткарылган болуп саналат. Маалыматтар жана документтер менен оперативдүү түрдө алмашуу үчүн Тараптар телефонду, факсты, электрондук почтаны колдоно алышат, мында документти факс, электрондук почта аркылуу жөнөтүү учурунан тартып 2 (эки) күндөн кечиктирбестен, ушул пунктта белгиленген тартипте документтин түп нускасын милдеттүү түрдө жөнөтүү зарыл.</w:t>
      </w:r>
    </w:p>
    <w:p w:rsidR="00182244" w:rsidRPr="00182244" w:rsidRDefault="00805602" w:rsidP="00182244">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9.3. Ушул Келишим Тараптардын ар бири үчүн бирден, бирдей юридикалык күчкө ээ болгон эки нускада түзүлдү.</w:t>
      </w:r>
    </w:p>
    <w:p w:rsidR="00805602" w:rsidRPr="007345A3" w:rsidRDefault="00805602" w:rsidP="00182244">
      <w:pPr>
        <w:shd w:val="clear" w:color="auto" w:fill="FFFFFF"/>
        <w:spacing w:before="240" w:after="240" w:line="240" w:lineRule="auto"/>
        <w:ind w:firstLine="567"/>
        <w:jc w:val="center"/>
        <w:rPr>
          <w:rFonts w:ascii="Times New Roman" w:eastAsia="Times New Roman" w:hAnsi="Times New Roman" w:cs="Times New Roman"/>
          <w:sz w:val="28"/>
          <w:szCs w:val="28"/>
          <w:lang w:eastAsia="ru-RU"/>
        </w:rPr>
      </w:pPr>
      <w:r w:rsidRPr="007345A3">
        <w:rPr>
          <w:rFonts w:ascii="Times New Roman" w:eastAsia="Times New Roman" w:hAnsi="Times New Roman" w:cs="Times New Roman"/>
          <w:b/>
          <w:bCs/>
          <w:sz w:val="28"/>
          <w:szCs w:val="28"/>
          <w:lang w:eastAsia="ru-RU"/>
        </w:rPr>
        <w:t>10. Келишимге тиркемелер</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1-тиркеме - Долбоорду ишке ашыруу планы.</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2-тиркеме - Долбоордун сметасы.</w:t>
      </w:r>
    </w:p>
    <w:p w:rsidR="00805602" w:rsidRPr="007345A3" w:rsidRDefault="00805602" w:rsidP="00625335">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3-тиркеме - Долбоорду каржылоо планы.</w:t>
      </w:r>
    </w:p>
    <w:p w:rsidR="00805602" w:rsidRDefault="00805602" w:rsidP="00625335">
      <w:pPr>
        <w:shd w:val="clear" w:color="auto" w:fill="FFFFFF"/>
        <w:spacing w:before="240" w:after="240" w:line="240" w:lineRule="auto"/>
        <w:ind w:firstLine="567"/>
        <w:jc w:val="center"/>
        <w:rPr>
          <w:rFonts w:ascii="Times New Roman" w:eastAsia="Times New Roman" w:hAnsi="Times New Roman" w:cs="Times New Roman"/>
          <w:b/>
          <w:bCs/>
          <w:sz w:val="28"/>
          <w:szCs w:val="28"/>
          <w:lang w:val="ru-RU" w:eastAsia="ru-RU"/>
        </w:rPr>
      </w:pPr>
      <w:r w:rsidRPr="007345A3">
        <w:rPr>
          <w:rFonts w:ascii="Times New Roman" w:eastAsia="Times New Roman" w:hAnsi="Times New Roman" w:cs="Times New Roman"/>
          <w:b/>
          <w:bCs/>
          <w:sz w:val="28"/>
          <w:szCs w:val="28"/>
          <w:lang w:eastAsia="ru-RU"/>
        </w:rPr>
        <w:t>11. Тараптардын реквизиттери жана колдору</w:t>
      </w:r>
    </w:p>
    <w:p w:rsidR="00805602" w:rsidRDefault="00805602" w:rsidP="00625335">
      <w:pPr>
        <w:shd w:val="clear" w:color="auto" w:fill="FFFFFF"/>
        <w:spacing w:before="240" w:after="240" w:line="240" w:lineRule="auto"/>
        <w:ind w:firstLine="567"/>
        <w:jc w:val="center"/>
        <w:rPr>
          <w:rFonts w:ascii="Times New Roman" w:eastAsia="Times New Roman" w:hAnsi="Times New Roman" w:cs="Times New Roman"/>
          <w:b/>
          <w:bCs/>
          <w:sz w:val="28"/>
          <w:szCs w:val="28"/>
          <w:lang w:val="ru-RU" w:eastAsia="ru-RU"/>
        </w:rPr>
      </w:pPr>
    </w:p>
    <w:p w:rsidR="00805602" w:rsidRPr="007345A3" w:rsidRDefault="00805602" w:rsidP="00625335">
      <w:pPr>
        <w:shd w:val="clear" w:color="auto" w:fill="FFFFFF"/>
        <w:spacing w:before="240" w:after="240" w:line="240" w:lineRule="auto"/>
        <w:ind w:firstLine="567"/>
        <w:jc w:val="center"/>
        <w:rPr>
          <w:rFonts w:ascii="Times New Roman" w:eastAsia="Times New Roman" w:hAnsi="Times New Roman" w:cs="Times New Roman"/>
          <w:sz w:val="28"/>
          <w:szCs w:val="28"/>
          <w:lang w:val="ru-RU" w:eastAsia="ru-RU"/>
        </w:rPr>
      </w:pPr>
    </w:p>
    <w:tbl>
      <w:tblPr>
        <w:tblW w:w="5000" w:type="pct"/>
        <w:shd w:val="clear" w:color="auto" w:fill="FFFFFF"/>
        <w:tblCellMar>
          <w:left w:w="0" w:type="dxa"/>
          <w:right w:w="0" w:type="dxa"/>
        </w:tblCellMar>
        <w:tblLook w:val="04A0" w:firstRow="1" w:lastRow="0" w:firstColumn="1" w:lastColumn="0" w:noHBand="0" w:noVBand="1"/>
      </w:tblPr>
      <w:tblGrid>
        <w:gridCol w:w="3510"/>
        <w:gridCol w:w="3009"/>
        <w:gridCol w:w="3511"/>
      </w:tblGrid>
      <w:tr w:rsidR="00805602" w:rsidRPr="007345A3" w:rsidTr="006868C6">
        <w:tc>
          <w:tcPr>
            <w:tcW w:w="1750" w:type="pct"/>
            <w:shd w:val="clear" w:color="auto" w:fill="FFFFFF"/>
            <w:tcMar>
              <w:top w:w="0" w:type="dxa"/>
              <w:left w:w="567" w:type="dxa"/>
              <w:bottom w:w="0" w:type="dxa"/>
              <w:right w:w="108" w:type="dxa"/>
            </w:tcMar>
            <w:hideMark/>
          </w:tcPr>
          <w:p w:rsidR="00805602" w:rsidRPr="007345A3" w:rsidRDefault="00AB1F99" w:rsidP="00625335">
            <w:pPr>
              <w:spacing w:after="6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05602" w:rsidRPr="007345A3">
              <w:rPr>
                <w:rFonts w:ascii="Times New Roman" w:eastAsia="Times New Roman" w:hAnsi="Times New Roman" w:cs="Times New Roman"/>
                <w:sz w:val="28"/>
                <w:szCs w:val="28"/>
                <w:lang w:eastAsia="ru-RU"/>
              </w:rPr>
              <w:t>Фонд:</w:t>
            </w:r>
          </w:p>
        </w:tc>
        <w:tc>
          <w:tcPr>
            <w:tcW w:w="1500" w:type="pct"/>
            <w:shd w:val="clear" w:color="auto" w:fill="FFFFFF"/>
            <w:tcMar>
              <w:top w:w="0" w:type="dxa"/>
              <w:left w:w="108" w:type="dxa"/>
              <w:bottom w:w="0" w:type="dxa"/>
              <w:right w:w="108" w:type="dxa"/>
            </w:tcMar>
            <w:hideMark/>
          </w:tcPr>
          <w:p w:rsidR="00805602" w:rsidRPr="007345A3" w:rsidRDefault="00805602" w:rsidP="00625335">
            <w:pPr>
              <w:spacing w:after="60" w:line="240" w:lineRule="auto"/>
              <w:jc w:val="both"/>
              <w:rPr>
                <w:rFonts w:ascii="Times New Roman" w:eastAsia="Times New Roman" w:hAnsi="Times New Roman" w:cs="Times New Roman"/>
                <w:sz w:val="28"/>
                <w:szCs w:val="28"/>
                <w:lang w:eastAsia="ru-RU"/>
              </w:rPr>
            </w:pPr>
            <w:r w:rsidRPr="007345A3">
              <w:rPr>
                <w:rFonts w:ascii="Times New Roman" w:eastAsia="Times New Roman" w:hAnsi="Times New Roman" w:cs="Times New Roman"/>
                <w:sz w:val="28"/>
                <w:szCs w:val="28"/>
                <w:lang w:eastAsia="ru-RU"/>
              </w:rPr>
              <w:t> </w:t>
            </w:r>
          </w:p>
        </w:tc>
        <w:tc>
          <w:tcPr>
            <w:tcW w:w="1750" w:type="pct"/>
            <w:shd w:val="clear" w:color="auto" w:fill="FFFFFF"/>
            <w:tcMar>
              <w:top w:w="0" w:type="dxa"/>
              <w:left w:w="108" w:type="dxa"/>
              <w:bottom w:w="0" w:type="dxa"/>
              <w:right w:w="108" w:type="dxa"/>
            </w:tcMar>
            <w:vAlign w:val="bottom"/>
            <w:hideMark/>
          </w:tcPr>
          <w:p w:rsidR="00805602" w:rsidRPr="007345A3" w:rsidRDefault="00625335" w:rsidP="00625335">
            <w:pPr>
              <w:spacing w:after="6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AB1F99">
              <w:rPr>
                <w:rFonts w:ascii="Times New Roman" w:eastAsia="Times New Roman" w:hAnsi="Times New Roman" w:cs="Times New Roman"/>
                <w:sz w:val="28"/>
                <w:szCs w:val="28"/>
                <w:lang w:val="ru-RU" w:eastAsia="ru-RU"/>
              </w:rPr>
              <w:t xml:space="preserve">          </w:t>
            </w:r>
            <w:r w:rsidR="00805602" w:rsidRPr="007345A3">
              <w:rPr>
                <w:rFonts w:ascii="Times New Roman" w:eastAsia="Times New Roman" w:hAnsi="Times New Roman" w:cs="Times New Roman"/>
                <w:sz w:val="28"/>
                <w:szCs w:val="28"/>
                <w:lang w:eastAsia="ru-RU"/>
              </w:rPr>
              <w:t>Алуучу:</w:t>
            </w:r>
          </w:p>
        </w:tc>
      </w:tr>
    </w:tbl>
    <w:p w:rsidR="00805602" w:rsidRPr="007345A3" w:rsidRDefault="00805602" w:rsidP="00625335">
      <w:pPr>
        <w:shd w:val="clear" w:color="auto" w:fill="FFFFFF"/>
        <w:spacing w:before="240" w:after="240" w:line="240" w:lineRule="auto"/>
        <w:ind w:firstLine="567"/>
        <w:jc w:val="center"/>
        <w:rPr>
          <w:rFonts w:ascii="Times New Roman" w:hAnsi="Times New Roman" w:cs="Times New Roman"/>
          <w:sz w:val="28"/>
          <w:szCs w:val="28"/>
        </w:rPr>
      </w:pPr>
    </w:p>
    <w:p w:rsidR="000B52FD" w:rsidRDefault="000B52FD" w:rsidP="00625335">
      <w:pPr>
        <w:spacing w:line="240" w:lineRule="auto"/>
      </w:pPr>
    </w:p>
    <w:sectPr w:rsidR="000B52FD" w:rsidSect="00040BC4">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602"/>
    <w:rsid w:val="000B52FD"/>
    <w:rsid w:val="00182244"/>
    <w:rsid w:val="00625335"/>
    <w:rsid w:val="007C650A"/>
    <w:rsid w:val="00805602"/>
    <w:rsid w:val="00AB1F99"/>
    <w:rsid w:val="00AF0F81"/>
    <w:rsid w:val="00DE2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602"/>
    <w:pPr>
      <w:spacing w:after="200" w:line="276" w:lineRule="auto"/>
    </w:pPr>
    <w:rPr>
      <w:lang w:val="ky-KG"/>
    </w:rPr>
  </w:style>
  <w:style w:type="paragraph" w:styleId="1">
    <w:name w:val="heading 1"/>
    <w:basedOn w:val="a"/>
    <w:next w:val="a"/>
    <w:link w:val="10"/>
    <w:uiPriority w:val="1"/>
    <w:qFormat/>
    <w:rsid w:val="00DE2841"/>
    <w:pPr>
      <w:widowControl w:val="0"/>
      <w:autoSpaceDE w:val="0"/>
      <w:autoSpaceDN w:val="0"/>
      <w:spacing w:before="71" w:after="0" w:line="240" w:lineRule="auto"/>
      <w:ind w:left="540"/>
      <w:outlineLvl w:val="0"/>
    </w:pPr>
    <w:rPr>
      <w:rFonts w:ascii="Arial" w:eastAsia="Arial" w:hAnsi="Arial" w:cs="Arial"/>
      <w:b/>
      <w:bCs/>
      <w:sz w:val="28"/>
      <w:szCs w:val="28"/>
      <w:lang w:val="ru-RU" w:eastAsia="ru-RU" w:bidi="ru-RU"/>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lang w:val="ru-RU"/>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line="240" w:lineRule="auto"/>
    </w:pPr>
    <w:rPr>
      <w:rFonts w:ascii="Times New Roman" w:eastAsia="Calibri" w:hAnsi="Times New Roman" w:cs="Times New Roman"/>
      <w:b/>
      <w:bCs/>
      <w:sz w:val="20"/>
      <w:szCs w:val="20"/>
      <w:lang w:val="ru-RU" w:eastAsia="ru-RU"/>
    </w:rPr>
  </w:style>
  <w:style w:type="paragraph" w:styleId="a4">
    <w:name w:val="List Paragraph"/>
    <w:basedOn w:val="a"/>
    <w:uiPriority w:val="34"/>
    <w:qFormat/>
    <w:rsid w:val="00DE2841"/>
    <w:pPr>
      <w:ind w:left="720"/>
      <w:contextualSpacing/>
    </w:pPr>
    <w:rPr>
      <w:lang w:val="ru-RU"/>
    </w:r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602"/>
    <w:pPr>
      <w:spacing w:after="200" w:line="276" w:lineRule="auto"/>
    </w:pPr>
    <w:rPr>
      <w:lang w:val="ky-KG"/>
    </w:rPr>
  </w:style>
  <w:style w:type="paragraph" w:styleId="1">
    <w:name w:val="heading 1"/>
    <w:basedOn w:val="a"/>
    <w:next w:val="a"/>
    <w:link w:val="10"/>
    <w:uiPriority w:val="1"/>
    <w:qFormat/>
    <w:rsid w:val="00DE2841"/>
    <w:pPr>
      <w:widowControl w:val="0"/>
      <w:autoSpaceDE w:val="0"/>
      <w:autoSpaceDN w:val="0"/>
      <w:spacing w:before="71" w:after="0" w:line="240" w:lineRule="auto"/>
      <w:ind w:left="540"/>
      <w:outlineLvl w:val="0"/>
    </w:pPr>
    <w:rPr>
      <w:rFonts w:ascii="Arial" w:eastAsia="Arial" w:hAnsi="Arial" w:cs="Arial"/>
      <w:b/>
      <w:bCs/>
      <w:sz w:val="28"/>
      <w:szCs w:val="28"/>
      <w:lang w:val="ru-RU" w:eastAsia="ru-RU" w:bidi="ru-RU"/>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lang w:val="ru-RU"/>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line="240" w:lineRule="auto"/>
    </w:pPr>
    <w:rPr>
      <w:rFonts w:ascii="Times New Roman" w:eastAsia="Calibri" w:hAnsi="Times New Roman" w:cs="Times New Roman"/>
      <w:b/>
      <w:bCs/>
      <w:sz w:val="20"/>
      <w:szCs w:val="20"/>
      <w:lang w:val="ru-RU" w:eastAsia="ru-RU"/>
    </w:rPr>
  </w:style>
  <w:style w:type="paragraph" w:styleId="a4">
    <w:name w:val="List Paragraph"/>
    <w:basedOn w:val="a"/>
    <w:uiPriority w:val="34"/>
    <w:qFormat/>
    <w:rsid w:val="00DE2841"/>
    <w:pPr>
      <w:ind w:left="720"/>
      <w:contextualSpacing/>
    </w:pPr>
    <w:rPr>
      <w:lang w:val="ru-RU"/>
    </w:r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1443</Words>
  <Characters>8229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БАЧ. Богомбаева</dc:creator>
  <cp:lastModifiedBy>Айнура БАЧ. Богомбаева</cp:lastModifiedBy>
  <cp:revision>6</cp:revision>
  <cp:lastPrinted>2021-08-03T05:13:00Z</cp:lastPrinted>
  <dcterms:created xsi:type="dcterms:W3CDTF">2021-07-31T05:13:00Z</dcterms:created>
  <dcterms:modified xsi:type="dcterms:W3CDTF">2021-08-27T10:15:00Z</dcterms:modified>
</cp:coreProperties>
</file>